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05017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05017">
        <w:rPr>
          <w:rFonts w:ascii="Arial" w:hAnsi="Arial" w:cs="Arial"/>
          <w:b/>
          <w:sz w:val="24"/>
          <w:szCs w:val="24"/>
        </w:rPr>
        <w:t>II/354 Petrovice - Hlinné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5D5"/>
    <w:rsid w:val="0002066F"/>
    <w:rsid w:val="00030C19"/>
    <w:rsid w:val="00031C53"/>
    <w:rsid w:val="00032137"/>
    <w:rsid w:val="0008418F"/>
    <w:rsid w:val="000A19D2"/>
    <w:rsid w:val="000D70F6"/>
    <w:rsid w:val="00111B83"/>
    <w:rsid w:val="00161FD6"/>
    <w:rsid w:val="00187880"/>
    <w:rsid w:val="00196584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4AF4"/>
    <w:rsid w:val="009B688D"/>
    <w:rsid w:val="00A05017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2024-11-08T09:31:00Z</dcterms:modified>
</cp:coreProperties>
</file>